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F" w:rsidRPr="00BC180F" w:rsidRDefault="00BC180F" w:rsidP="008A2C5C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 w:themeColor="text1"/>
          <w:w w:val="98"/>
          <w:position w:val="10"/>
        </w:rPr>
      </w:pPr>
      <w:r w:rsidRPr="00BC180F">
        <w:rPr>
          <w:rFonts w:ascii="Times New Roman" w:hAnsi="Times New Roman" w:cs="Times New Roman"/>
          <w:b/>
          <w:bCs/>
          <w:caps/>
          <w:color w:val="000000" w:themeColor="text1"/>
          <w:w w:val="98"/>
          <w:position w:val="10"/>
        </w:rPr>
        <w:t>WYMAGANIA programowe I KRYTERIA OCEN kl.</w:t>
      </w:r>
      <w:r w:rsidR="008A2C5C" w:rsidRPr="00BC180F">
        <w:rPr>
          <w:rFonts w:ascii="Times New Roman" w:hAnsi="Times New Roman" w:cs="Times New Roman"/>
          <w:b/>
          <w:bCs/>
          <w:caps/>
          <w:color w:val="000000" w:themeColor="text1"/>
          <w:w w:val="98"/>
          <w:position w:val="10"/>
        </w:rPr>
        <w:t>IV ZJĘCIA</w:t>
      </w:r>
      <w:r w:rsidRPr="00BC180F">
        <w:rPr>
          <w:rFonts w:ascii="Times New Roman" w:hAnsi="Times New Roman" w:cs="Times New Roman"/>
          <w:b/>
          <w:bCs/>
          <w:caps/>
          <w:color w:val="000000" w:themeColor="text1"/>
          <w:w w:val="98"/>
          <w:position w:val="10"/>
        </w:rPr>
        <w:t xml:space="preserve"> techniczne</w:t>
      </w:r>
    </w:p>
    <w:p w:rsidR="006018E5" w:rsidRDefault="006018E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52"/>
        <w:gridCol w:w="2375"/>
        <w:gridCol w:w="2415"/>
        <w:gridCol w:w="2656"/>
      </w:tblGrid>
      <w:tr w:rsidR="006278A0" w:rsidRPr="00F379B8" w:rsidTr="006278A0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6278A0" w:rsidRDefault="006278A0" w:rsidP="006278A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78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Materiał </w:t>
            </w:r>
          </w:p>
          <w:p w:rsidR="006278A0" w:rsidRPr="006278A0" w:rsidRDefault="006278A0" w:rsidP="006278A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278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nauczania</w:t>
            </w:r>
            <w:proofErr w:type="gramEnd"/>
            <w:r w:rsidRPr="006278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Wymagania podstawowe (P)</w:t>
            </w:r>
          </w:p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Wymagania rozszerzające (R)</w:t>
            </w:r>
          </w:p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ocenę dobrą (</w:t>
            </w:r>
            <w:proofErr w:type="spellStart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P+R</w:t>
            </w:r>
            <w:proofErr w:type="spellEnd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Wymagania dopełniające (D)</w:t>
            </w:r>
          </w:p>
          <w:p w:rsidR="006278A0" w:rsidRPr="006278A0" w:rsidRDefault="006278A0" w:rsidP="006278A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ocenę bardzo dobrą (</w:t>
            </w:r>
            <w:proofErr w:type="spellStart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P+R+D</w:t>
            </w:r>
            <w:proofErr w:type="spellEnd"/>
            <w:r w:rsidRPr="006278A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278A0" w:rsidRPr="00F379B8" w:rsidTr="001856AA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F379B8" w:rsidRDefault="006278A0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6278A0" w:rsidRPr="00F379B8" w:rsidRDefault="006278A0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rozumie potrzebę stosowania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środków ostrożności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podczas prowadzenia psów na drodze,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rozumie hierarchię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ważności norm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, znaków, sygnałów oraz poleceń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6278A0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elementy odblaskowe i umie je stosować, 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rozpoznaje znaki drogowe występujące w pobliżu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przystanków komunikacji publicznej,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6278A0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zachowania pasażera, które przeszkadzają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kierującemu samochodem</w:t>
            </w:r>
            <w:proofErr w:type="gramEnd"/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rozumie kod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graficzny znaków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drogowych (kolor i kształt),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przewiduje skutki nieprzestrzegania hierarchii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ważności norm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, znaków, sygnałów oraz poleceń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do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bezpieczeństwa pieszych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wyodrębnia elementy odróżniające pojazdy uprzywilejowane w ruchu od innych pojazdów,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6278A0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umie zabezpieczyć własne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mienie przed kradzieżą w czasie podróży,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stosuje na co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dzień zasady bezpiecznego i kulturalnego zachowania w miejscach publicznych,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niebezpieczne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zachowania pieszych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, mogące być przyczyną wypadków drogowych,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bezpieczeństwa pieszych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konieczność ustępowania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pierwszeństwa przejazdu pojazdom uprzywilejowanym w ruchu drogowym,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bezpieczeństwa pieszych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6278A0" w:rsidRPr="00F379B8" w:rsidRDefault="006278A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i indywidualnej klasyfikuje zachowania pieszych i kierowców w odniesieniu do zagrożenia bezpieczeństwa </w:t>
            </w:r>
          </w:p>
        </w:tc>
      </w:tr>
      <w:tr w:rsidR="00040534" w:rsidRPr="00642134" w:rsidTr="00040534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2A567F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oznakowanie dróg 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rowerowych i poruszanie się 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0405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do uzyskania karty rowerowej</w:t>
            </w:r>
          </w:p>
          <w:p w:rsidR="00040534" w:rsidRPr="00040534" w:rsidRDefault="00040534" w:rsidP="001856A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miejsca na drogach publicznych, wydzielone do jazdy rowerem,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040534" w:rsidRDefault="00040534" w:rsidP="00040534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040534" w:rsidRDefault="00040534" w:rsidP="00040534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040534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zasady </w:t>
            </w:r>
            <w:proofErr w:type="gramStart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bezpieczeństwa związane</w:t>
            </w:r>
            <w:proofErr w:type="gramEnd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 xml:space="preserve"> z turystyką,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rozumie </w:t>
            </w:r>
            <w:proofErr w:type="gramStart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konieczność doskonalenia</w:t>
            </w:r>
            <w:proofErr w:type="gramEnd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techniki jazdy rowerem,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rozpatruje zasady pierwszeństwa </w:t>
            </w:r>
            <w:proofErr w:type="gramStart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przejazdu zgodnie</w:t>
            </w:r>
            <w:proofErr w:type="gramEnd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 xml:space="preserve"> z hierarchią postępowania w ruchu drogowym,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</w:t>
            </w:r>
            <w:proofErr w:type="gramStart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narciarzy mogące</w:t>
            </w:r>
            <w:proofErr w:type="gramEnd"/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 xml:space="preserve"> zagrażać bezpieczeństwu własnemu i innych miłośników tego sportu, 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040534" w:rsidRPr="00642134" w:rsidRDefault="00040534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selekcjonuje zachowania pieszych i rowerzystów zagrażające ich bezpieczeństwu w pobliżu przejazdów kolejowych i tramwajowych</w:t>
            </w:r>
          </w:p>
        </w:tc>
      </w:tr>
      <w:tr w:rsidR="004850B0" w:rsidRPr="00642134" w:rsidTr="004850B0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850B0" w:rsidRPr="004850B0" w:rsidRDefault="004850B0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850B0" w:rsidRPr="00642134" w:rsidRDefault="004850B0" w:rsidP="004850B0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850B0" w:rsidRPr="00642134" w:rsidRDefault="004850B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850B0" w:rsidRPr="00642134" w:rsidRDefault="004850B0" w:rsidP="001856A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E783A" w:rsidRPr="00F379B8" w:rsidTr="003E783A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Pierwsza pomoc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E783A" w:rsidRPr="003E783A" w:rsidRDefault="003E783A" w:rsidP="003F2BC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E78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postępowania w razie uczestnictwa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 wypadku lub jego zauważenia,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zapobiegania im,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znaczenie odpowiedzialności za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bezpieczeństwo własne i innych uczestników ruchu drogowego,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podejmuje działania związane z niesieniem </w:t>
            </w:r>
            <w:proofErr w:type="gramStart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pomocy poszkodowanym</w:t>
            </w:r>
            <w:proofErr w:type="gramEnd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E783A" w:rsidRPr="00F379B8" w:rsidRDefault="003E783A" w:rsidP="003F2BCB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before="240"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6278A0" w:rsidRPr="00BC180F" w:rsidRDefault="006278A0" w:rsidP="003F2BCB">
      <w:pPr>
        <w:spacing w:before="240"/>
        <w:rPr>
          <w:rFonts w:ascii="Times New Roman" w:hAnsi="Times New Roman" w:cs="Times New Roman"/>
          <w:color w:val="000000" w:themeColor="text1"/>
        </w:rPr>
      </w:pPr>
    </w:p>
    <w:sectPr w:rsidR="006278A0" w:rsidRPr="00BC180F" w:rsidSect="0060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80F"/>
    <w:rsid w:val="00040534"/>
    <w:rsid w:val="003E783A"/>
    <w:rsid w:val="003F2BCB"/>
    <w:rsid w:val="004850B0"/>
    <w:rsid w:val="006018E5"/>
    <w:rsid w:val="006278A0"/>
    <w:rsid w:val="008A2C5C"/>
    <w:rsid w:val="00914907"/>
    <w:rsid w:val="00BC180F"/>
    <w:rsid w:val="00F104D1"/>
    <w:rsid w:val="00FD68D2"/>
    <w:rsid w:val="00F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1389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Koniewscy</dc:creator>
  <cp:lastModifiedBy>Koniewscy</cp:lastModifiedBy>
  <cp:revision>11</cp:revision>
  <dcterms:created xsi:type="dcterms:W3CDTF">2016-09-12T17:13:00Z</dcterms:created>
  <dcterms:modified xsi:type="dcterms:W3CDTF">2016-09-12T18:00:00Z</dcterms:modified>
</cp:coreProperties>
</file>