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3D" w:rsidRPr="005D22DA" w:rsidRDefault="00FE7C3D" w:rsidP="00FE7C3D">
      <w:pPr>
        <w:spacing w:after="0"/>
        <w:ind w:right="7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3</w:t>
      </w:r>
    </w:p>
    <w:p w:rsidR="00FE7C3D" w:rsidRPr="005D22DA" w:rsidRDefault="003D498C" w:rsidP="00FE7C3D">
      <w:pPr>
        <w:spacing w:after="0"/>
        <w:ind w:right="7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="00C00BA8">
        <w:rPr>
          <w:rFonts w:cstheme="minorHAnsi"/>
          <w:i/>
          <w:sz w:val="18"/>
          <w:szCs w:val="18"/>
        </w:rPr>
        <w:t>o Zarządzenia Nr 35</w:t>
      </w:r>
      <w:r w:rsidR="00FE7C3D" w:rsidRPr="005D22DA">
        <w:rPr>
          <w:rFonts w:cstheme="minorHAnsi"/>
          <w:i/>
          <w:sz w:val="18"/>
          <w:szCs w:val="18"/>
        </w:rPr>
        <w:t xml:space="preserve">/2021 </w:t>
      </w:r>
    </w:p>
    <w:p w:rsidR="00FE7C3D" w:rsidRPr="005D22DA" w:rsidRDefault="00FE7C3D" w:rsidP="00FE7C3D">
      <w:pPr>
        <w:spacing w:after="0"/>
        <w:ind w:right="7"/>
        <w:jc w:val="right"/>
        <w:rPr>
          <w:rFonts w:cstheme="minorHAnsi"/>
          <w:i/>
          <w:sz w:val="18"/>
          <w:szCs w:val="18"/>
        </w:rPr>
      </w:pPr>
      <w:r w:rsidRPr="005D22DA">
        <w:rPr>
          <w:rFonts w:cstheme="minorHAnsi"/>
          <w:i/>
          <w:sz w:val="18"/>
          <w:szCs w:val="18"/>
        </w:rPr>
        <w:t xml:space="preserve"> Dyrektora Zespołu </w:t>
      </w:r>
    </w:p>
    <w:p w:rsidR="00FE7C3D" w:rsidRPr="005D22DA" w:rsidRDefault="00FE7C3D" w:rsidP="00FE7C3D">
      <w:pPr>
        <w:spacing w:after="0"/>
        <w:ind w:right="7"/>
        <w:jc w:val="right"/>
        <w:rPr>
          <w:rFonts w:cstheme="minorHAnsi"/>
          <w:i/>
          <w:sz w:val="18"/>
          <w:szCs w:val="18"/>
        </w:rPr>
      </w:pPr>
      <w:proofErr w:type="spellStart"/>
      <w:r w:rsidRPr="005D22DA">
        <w:rPr>
          <w:rFonts w:cstheme="minorHAnsi"/>
          <w:i/>
          <w:sz w:val="18"/>
          <w:szCs w:val="18"/>
        </w:rPr>
        <w:t>Szkolno</w:t>
      </w:r>
      <w:proofErr w:type="spellEnd"/>
      <w:r w:rsidRPr="005D22DA">
        <w:rPr>
          <w:rFonts w:cstheme="minorHAnsi"/>
          <w:i/>
          <w:sz w:val="18"/>
          <w:szCs w:val="18"/>
        </w:rPr>
        <w:t xml:space="preserve"> – Przedszkolnego </w:t>
      </w:r>
    </w:p>
    <w:p w:rsidR="00FE7C3D" w:rsidRPr="005D22DA" w:rsidRDefault="00FE7C3D" w:rsidP="00FE7C3D">
      <w:pPr>
        <w:spacing w:after="0"/>
        <w:ind w:right="7"/>
        <w:jc w:val="right"/>
        <w:rPr>
          <w:rFonts w:cstheme="minorHAnsi"/>
          <w:i/>
          <w:sz w:val="18"/>
          <w:szCs w:val="18"/>
        </w:rPr>
      </w:pPr>
      <w:r w:rsidRPr="005D22DA">
        <w:rPr>
          <w:rFonts w:cstheme="minorHAnsi"/>
          <w:i/>
          <w:sz w:val="18"/>
          <w:szCs w:val="18"/>
        </w:rPr>
        <w:t>w Pogórzu z dnia 26.11.2021</w:t>
      </w:r>
    </w:p>
    <w:p w:rsidR="00FE7C3D" w:rsidRPr="005D22DA" w:rsidRDefault="00FE7C3D" w:rsidP="00FE7C3D">
      <w:pPr>
        <w:spacing w:after="0"/>
        <w:ind w:right="7"/>
        <w:jc w:val="right"/>
        <w:rPr>
          <w:rFonts w:cstheme="minorHAnsi"/>
          <w:sz w:val="18"/>
          <w:szCs w:val="18"/>
        </w:rPr>
      </w:pPr>
    </w:p>
    <w:p w:rsidR="00FE7C3D" w:rsidRDefault="00FE7C3D" w:rsidP="00FE7C3D">
      <w:pPr>
        <w:spacing w:after="0"/>
        <w:ind w:right="7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E7C3D" w:rsidRPr="00952852" w:rsidRDefault="00FE7C3D" w:rsidP="00FE7C3D">
      <w:pPr>
        <w:spacing w:after="0"/>
        <w:ind w:right="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52852">
        <w:rPr>
          <w:rFonts w:eastAsia="Times New Roman" w:cstheme="minorHAnsi"/>
          <w:b/>
          <w:sz w:val="28"/>
          <w:szCs w:val="28"/>
          <w:lang w:eastAsia="pl-PL"/>
        </w:rPr>
        <w:t xml:space="preserve">PROCEDURA PRZYPROWADZANIA </w:t>
      </w:r>
    </w:p>
    <w:p w:rsidR="00FE7C3D" w:rsidRPr="00952852" w:rsidRDefault="00FE7C3D" w:rsidP="00FE7C3D">
      <w:pPr>
        <w:spacing w:after="0"/>
        <w:ind w:right="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52852">
        <w:rPr>
          <w:rFonts w:eastAsia="Times New Roman" w:cstheme="minorHAnsi"/>
          <w:b/>
          <w:sz w:val="28"/>
          <w:szCs w:val="28"/>
          <w:lang w:eastAsia="pl-PL"/>
        </w:rPr>
        <w:t xml:space="preserve">I ODBIERANIA DZIECI ZE ŚWIETLICY SZKOLNEJ </w:t>
      </w:r>
    </w:p>
    <w:p w:rsidR="00FE7C3D" w:rsidRPr="00952852" w:rsidRDefault="00FE7C3D" w:rsidP="00FE7C3D">
      <w:pPr>
        <w:spacing w:after="0"/>
        <w:rPr>
          <w:rFonts w:ascii="Calibri" w:eastAsia="Calibri" w:hAnsi="Calibri" w:cs="Calibri"/>
          <w:b/>
          <w:lang w:eastAsia="pl-PL"/>
        </w:rPr>
      </w:pPr>
    </w:p>
    <w:p w:rsidR="00FE7C3D" w:rsidRPr="00952852" w:rsidRDefault="00FE7C3D" w:rsidP="00FE7C3D">
      <w:pPr>
        <w:spacing w:after="0"/>
        <w:rPr>
          <w:rFonts w:ascii="Calibri" w:eastAsia="Calibri" w:hAnsi="Calibri" w:cs="Calibri"/>
          <w:sz w:val="24"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Podstawa prawna</w:t>
      </w:r>
      <w:r w:rsidRPr="00952852">
        <w:rPr>
          <w:rFonts w:ascii="Calibri" w:eastAsia="Calibri" w:hAnsi="Calibri" w:cs="Calibri"/>
          <w:b/>
          <w:lang w:eastAsia="pl-PL"/>
        </w:rPr>
        <w:t xml:space="preserve">: </w:t>
      </w:r>
    </w:p>
    <w:p w:rsidR="00FE7C3D" w:rsidRPr="00952852" w:rsidRDefault="00FE7C3D" w:rsidP="00FE7C3D">
      <w:pPr>
        <w:spacing w:after="0"/>
        <w:ind w:left="-5" w:hanging="10"/>
        <w:rPr>
          <w:rFonts w:ascii="Calibri" w:eastAsia="Calibri" w:hAnsi="Calibri" w:cs="Calibri"/>
          <w:sz w:val="24"/>
          <w:lang w:eastAsia="pl-PL"/>
        </w:rPr>
      </w:pPr>
      <w:r w:rsidRPr="00952852">
        <w:rPr>
          <w:rFonts w:ascii="Calibri" w:eastAsia="Calibri" w:hAnsi="Calibri" w:cs="Calibri"/>
          <w:i/>
          <w:lang w:eastAsia="pl-PL"/>
        </w:rPr>
        <w:t xml:space="preserve">Ustawa z 25.02.1964r. – Kodeks rodzinny i opiekuńczy (tekst jednolity </w:t>
      </w:r>
      <w:proofErr w:type="spellStart"/>
      <w:r w:rsidRPr="00952852">
        <w:rPr>
          <w:rFonts w:ascii="Calibri" w:eastAsia="Calibri" w:hAnsi="Calibri" w:cs="Calibri"/>
          <w:i/>
          <w:lang w:eastAsia="pl-PL"/>
        </w:rPr>
        <w:t>Dz.U</w:t>
      </w:r>
      <w:proofErr w:type="spellEnd"/>
      <w:r w:rsidRPr="00952852">
        <w:rPr>
          <w:rFonts w:ascii="Calibri" w:eastAsia="Calibri" w:hAnsi="Calibri" w:cs="Calibri"/>
          <w:i/>
          <w:lang w:eastAsia="pl-PL"/>
        </w:rPr>
        <w:t xml:space="preserve">. z 2019r., poz. 2086) </w:t>
      </w:r>
    </w:p>
    <w:p w:rsidR="00FE7C3D" w:rsidRPr="00952852" w:rsidRDefault="00FE7C3D" w:rsidP="00FE7C3D">
      <w:pPr>
        <w:spacing w:after="0"/>
        <w:ind w:left="-5" w:hanging="10"/>
        <w:rPr>
          <w:rFonts w:ascii="Calibri" w:eastAsia="Calibri" w:hAnsi="Calibri" w:cs="Calibri"/>
          <w:i/>
          <w:lang w:eastAsia="pl-PL"/>
        </w:rPr>
      </w:pPr>
      <w:r w:rsidRPr="00952852">
        <w:rPr>
          <w:rFonts w:ascii="Calibri" w:eastAsia="Calibri" w:hAnsi="Calibri" w:cs="Calibri"/>
          <w:i/>
          <w:lang w:eastAsia="pl-PL"/>
        </w:rPr>
        <w:t xml:space="preserve">Ustawa z 20.06.1997r. – Prawo o ruchu drogowym (tekst jednolity </w:t>
      </w:r>
      <w:proofErr w:type="spellStart"/>
      <w:r w:rsidRPr="00952852">
        <w:rPr>
          <w:rFonts w:ascii="Calibri" w:eastAsia="Calibri" w:hAnsi="Calibri" w:cs="Calibri"/>
          <w:i/>
          <w:lang w:eastAsia="pl-PL"/>
        </w:rPr>
        <w:t>Dz.U</w:t>
      </w:r>
      <w:proofErr w:type="spellEnd"/>
      <w:r w:rsidRPr="00952852">
        <w:rPr>
          <w:rFonts w:ascii="Calibri" w:eastAsia="Calibri" w:hAnsi="Calibri" w:cs="Calibri"/>
          <w:i/>
          <w:lang w:eastAsia="pl-PL"/>
        </w:rPr>
        <w:t xml:space="preserve">. z 2020r., poz. 110) – art. 43 </w:t>
      </w:r>
    </w:p>
    <w:p w:rsidR="00FE7C3D" w:rsidRPr="00952852" w:rsidRDefault="00FE7C3D" w:rsidP="00FE7C3D">
      <w:pPr>
        <w:spacing w:after="0"/>
        <w:ind w:left="-5" w:hanging="10"/>
        <w:rPr>
          <w:rFonts w:ascii="Calibri" w:eastAsia="Calibri" w:hAnsi="Calibri" w:cs="Calibri"/>
          <w:i/>
          <w:lang w:eastAsia="pl-PL"/>
        </w:rPr>
      </w:pPr>
      <w:r w:rsidRPr="00952852">
        <w:rPr>
          <w:rFonts w:ascii="Calibri" w:eastAsia="Calibri" w:hAnsi="Calibri" w:cs="Calibri"/>
          <w:i/>
          <w:lang w:eastAsia="pl-PL"/>
        </w:rPr>
        <w:t>Rozporządzenie Ministra Edukacji Narodowej i Sportu z dnia 31 grudnia 2002r. w sprawie bezpieczeństwa i higieny w publicznych i niepublicznych szkołach i placówkach (Dz. U. z 2003r. Nr 6 poz. 69 ze zm.);</w:t>
      </w:r>
    </w:p>
    <w:p w:rsidR="00FE7C3D" w:rsidRPr="00952852" w:rsidRDefault="00FE7C3D" w:rsidP="00FE7C3D">
      <w:pPr>
        <w:spacing w:after="0"/>
        <w:ind w:left="-5" w:hanging="10"/>
        <w:rPr>
          <w:rFonts w:ascii="Calibri" w:eastAsia="Calibri" w:hAnsi="Calibri" w:cs="Calibri"/>
          <w:i/>
          <w:lang w:eastAsia="pl-PL"/>
        </w:rPr>
      </w:pPr>
      <w:r w:rsidRPr="00952852">
        <w:rPr>
          <w:rFonts w:ascii="Calibri" w:eastAsia="Calibri" w:hAnsi="Calibri" w:cs="Calibri"/>
          <w:i/>
          <w:lang w:eastAsia="pl-PL"/>
        </w:rPr>
        <w:t>Rozporządzenie Ministra Edukacji Narodowej z dnia 31 października 2018r. zmieniające rozporządzenie w sprawie bezpieczeństwa i higieny w publicznych i niepublicznych szkołach i placówkach (Dz. U. z 2018r., poz. 1457, 1560, 1669);</w:t>
      </w:r>
    </w:p>
    <w:p w:rsidR="00FE7C3D" w:rsidRPr="00952852" w:rsidRDefault="00FE7C3D" w:rsidP="00FE7C3D">
      <w:pPr>
        <w:spacing w:after="0"/>
        <w:ind w:right="7"/>
        <w:jc w:val="center"/>
        <w:rPr>
          <w:rFonts w:eastAsia="Times New Roman" w:cstheme="minorHAnsi"/>
          <w:sz w:val="28"/>
          <w:lang w:eastAsia="pl-PL"/>
        </w:rPr>
      </w:pPr>
    </w:p>
    <w:p w:rsidR="00FE7C3D" w:rsidRPr="00251E16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51E16">
        <w:rPr>
          <w:rFonts w:ascii="Calibri" w:eastAsia="Times New Roman" w:hAnsi="Calibri" w:cs="Calibri"/>
          <w:sz w:val="24"/>
          <w:szCs w:val="24"/>
          <w:lang w:eastAsia="pl-PL"/>
        </w:rPr>
        <w:t>Dzieci zapisane do świetlicy szkolnej na dyżur poranny zgłaszają się do wychowawcy / nauczyciela dyżurującego  od godz. 7:15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Rodzice ponoszą odpowiedzialność za dziecko, które zostało przyprowadzone do szkoły, a nie zgłosiło się do świetlicy.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Uczniowie zapisani do świetlicy szkolnej mogą być odebrani wyłącznie  przez rodziców  lub osoby przez nie pisemnie  upoważnione.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Upoważnienie pozostaje w dokumentacji świetlicy. Może ono zostać w każdej chwili odwołane lub zmienione.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Rodzic (osoba upoważniona) przychodzący po dziecko do świetlicy, przejmuje za nie całkowitą odpowiedzialność. Dziecko nie uczestniczy w dalszych zajęciach i zabawach świetlicowych.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Dziecko odebrane ze świetlicy szkolnej, nie może być w danym dniu przyjęte powtórnie.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 xml:space="preserve">Dziecko samodzielnie wychodzi ze świetlicy do domu na podstawie pisemnego stałego lub okazjonalnego oświadczenia rodzica. Oświadczenie musi zawierać datę oraz dokładną godzinę wyjścia dziecka ze świetlicy.  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Rodzic ponosi wówczas całkowitą odpowiedzialność za bezpieczeństwo dziecka.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 xml:space="preserve">Nie dopuszcza się ustnego, telefonicznego oraz elektronicznego (e-mail) informowania wychowawców świetlicy o zmianach dotyczących sposobu odbioru dziecka ze świetlicy lub jego  samodzielnego wyjścia.  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Dziecko poniżej 7 roku życia nie może samodzielnie opuszczać świetlicy szkolnej.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Każdorazowa zmiana danych kontaktowych rodziców/prawnych opiekunów oraz danych osób upoważnionych do odbioru dzieci ze świetlicy  powinna być niezwłocznie zgłoszona.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Każdorazowa zmiana godziny samodzielnego wyjścia dziecka ze świetlicy musi być zgłoszona  pisemnie.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Rodzice zobowiązani są przestrzegać godzin pracy świetlicy.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Jeżeli dziecko nie zostanie odebrane do godziny 16.00 wychowawca świetlicy kontaktuje się z rodzicami bądź opiekunami dziecka, wskazanymi w karcie zapisu dziecka do świetlicy szkolnej.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Ustala jak najszybszy czas odbioru dziecka nie przekraczający 30 minut.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Nauczyciel nie może pozostawić wychowanka bez opieki do momentu odbioru dziecka przez rodzica lub osobę upoważnioną.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 sytuacji gdy nauczyciel nie może nawiązać kontaktu z rodzicami bądź opiekunami dziecka, informuje dyrektora szkoły o zaistniałej sytuacji.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Nauczyciel sporządza notatkę służbową, której kopię następnego dnia przekazuje Dyrektorowi Szkoły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Wychowawca świetlicy ma obowiązek sprawdzania listy obecności dzieci.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 sytuacjach wyjątkowych, dzieci niezapisane do świetlicy szkolnej, mogą przebywać w niej  w przy</w:t>
      </w: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softHyphen/>
        <w:t>padku, gdy liczebność grup nie przekracza liczby uczniów określonej w Statucie. 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Uczniowie przyprowadzeni do świetlicy ewidencjonowani są w specjalnym zeszycie dzieci nie zapisanych do świetlicy szkolnej, a pozostających pod jej opieką w szczególnych przypadkach 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Wychowawca oddziału/klasy ma obowiązek wyjaśnić przyczyny nieodebrania dziecka przez rodziców.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Dzieci nie zapisane do świetlicy szkolnej, mogą pozostać pod jej opieką w godzinach jej pracy.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 przypadku wystąpienia sytuacji, w której w ocenie wychowawcy istnieje podejrzenie, iż dziecko odbierane jest przez osobę, wobec której zachodzi podejrzenie, iż jest ona w stanie nietrzeźwości lub pod wpływem działania innych środków odurzających, nauczyciel zobowiązany jest poinformować tę osobę o konsekwencjach sytuacji oraz zażądać wezwania (lub samemu wezwać) innego opiekuna dziecka.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O zaistniałej sytuacji nauczyciel zobowiązany jest niezwłocznie powiadomić  Dyrektora Szkoły.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Z zaistniałej sytuacji nauczyciel zobowiązany jest sporządzić notatkę służbową.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 przypadku, gdy nie ma innej osoby uprawnionej do odbioru dziecka należy pozostawić dziecko w świetlicy do momentu pojawienia się drugiego rodzica, opiekuna prawnego lub osoby upoważnionej do odbioru dziecka.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W przypadku, gdy rodzic zaprzecza, że jest w stanie wskazującym na spożycie alkoholu lub innego środka psychotropowego wychowawca świetlicy może prosić o pomoc Policję w celu stwierdzenia w/w faktu.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Jeżeli sytuacje, w których rodzic zgłasza się po dziecko pod wpływem alkoholu  powtarzają się, dyrektor wraz z pedagogiem szkolnym podejmują decyzję o powiadomieniu o tym fakcie stosownych instytucji.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 xml:space="preserve">Gdy dziecko odbierają nietrzeźwi rodzice lub  opiekunowie lub brak jest kontaktu z rodzicami po zajęciach,  nauczyciel powiadamia dyrekcję szkoły. 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 xml:space="preserve">W oparciu o wcześniejszą diagnozę wychowawca przekazuje dziecko osobom uprawnionym (wskazanym wcześniej pisemnie przez rodziców). 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Jeżeli nie ma osób uprawnionych do odebrania dziecka, </w:t>
      </w:r>
      <w:r w:rsidRPr="00952852">
        <w:rPr>
          <w:rFonts w:cstheme="minorHAnsi"/>
          <w:sz w:val="24"/>
          <w:szCs w:val="24"/>
          <w:shd w:val="clear" w:color="auto" w:fill="FFFFFF"/>
        </w:rPr>
        <w:t>wychowawca o zaistniałej sytuacji powiadamia Policję w celu ustalenia miejsca pobytu rodziców oraz zapewnienia dziecku dalszej opieki.</w:t>
      </w:r>
    </w:p>
    <w:p w:rsidR="00FE7C3D" w:rsidRPr="00952852" w:rsidRDefault="00FE7C3D" w:rsidP="00FE7C3D">
      <w:pPr>
        <w:numPr>
          <w:ilvl w:val="0"/>
          <w:numId w:val="1"/>
        </w:numPr>
        <w:spacing w:before="100" w:beforeAutospacing="1" w:after="15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2852">
        <w:rPr>
          <w:rFonts w:ascii="Calibri" w:eastAsia="Times New Roman" w:hAnsi="Calibri" w:cs="Calibri"/>
          <w:sz w:val="24"/>
          <w:szCs w:val="24"/>
          <w:lang w:eastAsia="pl-PL"/>
        </w:rPr>
        <w:t>Jeżeli sytuacja nie miała miejsca jednorazowo lub dziecko zostało umieszczone w placówce interwencyjnej, wychowawca  wraz z dyrektorem powiadamia pisemnie sąd rodzinny oraz dostarcza dokumentację z przeprowadzonych działań szkoły. </w:t>
      </w:r>
    </w:p>
    <w:p w:rsidR="00E87DE3" w:rsidRPr="00FE7C3D" w:rsidRDefault="00E87DE3" w:rsidP="00FE7C3D">
      <w:pPr>
        <w:rPr>
          <w:szCs w:val="21"/>
        </w:rPr>
      </w:pPr>
    </w:p>
    <w:sectPr w:rsidR="00E87DE3" w:rsidRPr="00FE7C3D" w:rsidSect="001E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BE"/>
    <w:multiLevelType w:val="hybridMultilevel"/>
    <w:tmpl w:val="6D0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38C"/>
    <w:multiLevelType w:val="multilevel"/>
    <w:tmpl w:val="8F9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15502"/>
    <w:multiLevelType w:val="multilevel"/>
    <w:tmpl w:val="EB02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0895"/>
    <w:multiLevelType w:val="multilevel"/>
    <w:tmpl w:val="B44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C4E5F"/>
    <w:multiLevelType w:val="multilevel"/>
    <w:tmpl w:val="CBCA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A243F"/>
    <w:multiLevelType w:val="multilevel"/>
    <w:tmpl w:val="8D707FC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A7963"/>
    <w:multiLevelType w:val="multilevel"/>
    <w:tmpl w:val="539A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0658"/>
    <w:multiLevelType w:val="multilevel"/>
    <w:tmpl w:val="2F8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41505"/>
    <w:multiLevelType w:val="multilevel"/>
    <w:tmpl w:val="11C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F0992"/>
    <w:multiLevelType w:val="multilevel"/>
    <w:tmpl w:val="B85C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C7"/>
    <w:rsid w:val="00091CF5"/>
    <w:rsid w:val="00137925"/>
    <w:rsid w:val="001E4228"/>
    <w:rsid w:val="002743CB"/>
    <w:rsid w:val="002A6053"/>
    <w:rsid w:val="002C2DA9"/>
    <w:rsid w:val="003D498C"/>
    <w:rsid w:val="004907C3"/>
    <w:rsid w:val="004D296E"/>
    <w:rsid w:val="00502611"/>
    <w:rsid w:val="005D5245"/>
    <w:rsid w:val="00662CD2"/>
    <w:rsid w:val="00880B0D"/>
    <w:rsid w:val="00901649"/>
    <w:rsid w:val="00952852"/>
    <w:rsid w:val="0095347F"/>
    <w:rsid w:val="00974B9A"/>
    <w:rsid w:val="00A631A1"/>
    <w:rsid w:val="00BF15C7"/>
    <w:rsid w:val="00C00BA8"/>
    <w:rsid w:val="00C130C7"/>
    <w:rsid w:val="00DA2F80"/>
    <w:rsid w:val="00E87DE3"/>
    <w:rsid w:val="00EA00A2"/>
    <w:rsid w:val="00F90171"/>
    <w:rsid w:val="00F97AC0"/>
    <w:rsid w:val="00FA5CC8"/>
    <w:rsid w:val="00FD1F3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D478-1FD0-4253-A1F9-0E3F918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2611"/>
    <w:pPr>
      <w:suppressAutoHyphens/>
      <w:spacing w:after="200" w:line="276" w:lineRule="auto"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Bezodstpw">
    <w:name w:val="No Spacing"/>
    <w:uiPriority w:val="1"/>
    <w:qFormat/>
    <w:rsid w:val="00FD1F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ED2D-6E8B-447C-94F8-3CC5B6B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Konto</cp:lastModifiedBy>
  <cp:revision>2</cp:revision>
  <dcterms:created xsi:type="dcterms:W3CDTF">2021-12-01T08:46:00Z</dcterms:created>
  <dcterms:modified xsi:type="dcterms:W3CDTF">2021-12-01T08:46:00Z</dcterms:modified>
</cp:coreProperties>
</file>